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34" w:rsidRDefault="00267827" w:rsidP="00087434">
      <w:pPr>
        <w:ind w:left="-180" w:hanging="52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85787" cy="9658350"/>
            <wp:effectExtent l="0" t="0" r="0" b="0"/>
            <wp:docPr id="2" name="Рисунок 2" descr="H:\ливанова\Титульники\МСУ1521 ТИТУЛЬНИКИ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ульники\МСУ1521 ТИТУЛЬНИКИ\ОУД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171" cy="966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34" w:rsidRDefault="00087434" w:rsidP="00267827">
      <w:pPr>
        <w:rPr>
          <w:b/>
          <w:sz w:val="28"/>
          <w:szCs w:val="28"/>
        </w:rPr>
      </w:pP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8E36E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1.Общие положения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Комплект контрольно-оценочных материалов  разработан на основе: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A65596">
        <w:rPr>
          <w:rFonts w:eastAsia="Calibri"/>
          <w:b/>
          <w:sz w:val="26"/>
          <w:szCs w:val="26"/>
        </w:rPr>
        <w:t xml:space="preserve">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A65596">
        <w:rPr>
          <w:sz w:val="26"/>
          <w:szCs w:val="26"/>
        </w:rPr>
        <w:t xml:space="preserve"> 15 января 2018г. № 30</w:t>
      </w:r>
      <w:r w:rsidRPr="00A65596">
        <w:rPr>
          <w:rFonts w:eastAsia="Calibri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A65596">
        <w:rPr>
          <w:sz w:val="26"/>
          <w:szCs w:val="26"/>
        </w:rPr>
        <w:t xml:space="preserve"> специальности: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A05045">
        <w:rPr>
          <w:rFonts w:eastAsia="Calibri"/>
          <w:sz w:val="26"/>
          <w:szCs w:val="26"/>
        </w:rPr>
        <w:t>я воздуха и вентиляции, 2022</w:t>
      </w:r>
      <w:r w:rsidR="00087434">
        <w:rPr>
          <w:rFonts w:eastAsia="Calibri"/>
          <w:sz w:val="26"/>
          <w:szCs w:val="26"/>
        </w:rPr>
        <w:t xml:space="preserve"> г.;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pStyle w:val="a5"/>
        <w:ind w:left="0"/>
        <w:jc w:val="both"/>
        <w:rPr>
          <w:sz w:val="26"/>
          <w:szCs w:val="26"/>
        </w:rPr>
      </w:pPr>
      <w:r w:rsidRPr="00A65596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«Иностранный</w:t>
      </w:r>
      <w:r w:rsidRPr="00A65596">
        <w:rPr>
          <w:sz w:val="26"/>
          <w:szCs w:val="26"/>
        </w:rPr>
        <w:t xml:space="preserve"> язык»;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-</w:t>
      </w:r>
      <w:r w:rsidRPr="00A65596">
        <w:rPr>
          <w:sz w:val="26"/>
          <w:szCs w:val="26"/>
        </w:rPr>
        <w:t xml:space="preserve">рабочей программы воспитания </w:t>
      </w:r>
      <w:r w:rsidRPr="00A65596">
        <w:rPr>
          <w:rFonts w:eastAsia="Calibri"/>
          <w:sz w:val="26"/>
          <w:szCs w:val="26"/>
        </w:rPr>
        <w:t xml:space="preserve">по </w:t>
      </w:r>
      <w:r w:rsidRPr="00A65596">
        <w:rPr>
          <w:sz w:val="26"/>
          <w:szCs w:val="26"/>
        </w:rPr>
        <w:t xml:space="preserve">специальности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05045">
        <w:rPr>
          <w:rFonts w:eastAsia="Calibri"/>
          <w:sz w:val="26"/>
          <w:szCs w:val="26"/>
        </w:rPr>
        <w:t>вания воздуха и вентиляции, 2022</w:t>
      </w:r>
      <w:bookmarkStart w:id="0" w:name="_GoBack"/>
      <w:bookmarkEnd w:id="0"/>
      <w:r w:rsidRPr="00A65596">
        <w:rPr>
          <w:rFonts w:eastAsia="Calibri"/>
          <w:sz w:val="26"/>
          <w:szCs w:val="26"/>
        </w:rPr>
        <w:t xml:space="preserve"> г.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</w:t>
      </w:r>
      <w:r>
        <w:rPr>
          <w:sz w:val="26"/>
          <w:szCs w:val="26"/>
        </w:rPr>
        <w:t>Иностранный</w:t>
      </w:r>
      <w:r w:rsidRPr="00A65596">
        <w:rPr>
          <w:sz w:val="26"/>
          <w:szCs w:val="26"/>
        </w:rPr>
        <w:t xml:space="preserve"> язык».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КОМ включают контрольные материалы для проведения текущего контроля и промежуточной аттестации</w:t>
      </w:r>
      <w:r>
        <w:rPr>
          <w:sz w:val="26"/>
          <w:szCs w:val="26"/>
        </w:rPr>
        <w:t>.</w:t>
      </w:r>
    </w:p>
    <w:p w:rsidR="008B0F42" w:rsidRPr="00B9165D" w:rsidRDefault="008B0F4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>2.Показатели оценки результатов освоения дисциплины,</w:t>
      </w: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 xml:space="preserve">формы и методы контроля и оценки   </w:t>
      </w: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  <w:r w:rsidRPr="00A65596">
        <w:rPr>
          <w:sz w:val="26"/>
          <w:szCs w:val="26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bCs/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Личностные: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Л1.</w:t>
            </w:r>
            <w:r w:rsidRPr="00A65596">
              <w:rPr>
                <w:sz w:val="26"/>
                <w:szCs w:val="26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 xml:space="preserve">Л2.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 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Л5</w:t>
            </w:r>
            <w:r w:rsidRPr="00A65596">
              <w:rPr>
                <w:sz w:val="26"/>
                <w:szCs w:val="26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Л6</w:t>
            </w:r>
            <w:r w:rsidRPr="00A65596">
              <w:rPr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8B0F42" w:rsidRPr="00A65596" w:rsidTr="009A494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Л7</w:t>
            </w:r>
            <w:r w:rsidRPr="00A65596">
              <w:rPr>
                <w:sz w:val="26"/>
                <w:szCs w:val="26"/>
              </w:rPr>
              <w:t>. 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Метапредметные: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8B0F42" w:rsidRPr="00A65596" w:rsidTr="009A494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 xml:space="preserve"> 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8B0F42" w:rsidRPr="00A65596" w:rsidTr="009A494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B0F42" w:rsidRPr="00A65596" w:rsidTr="009A494A">
              <w:trPr>
                <w:trHeight w:val="2083"/>
              </w:trPr>
              <w:tc>
                <w:tcPr>
                  <w:tcW w:w="0" w:type="auto"/>
                </w:tcPr>
                <w:p w:rsidR="008B0F42" w:rsidRPr="00A65596" w:rsidRDefault="008B0F42" w:rsidP="00A05045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</w:tr>
          </w:tbl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b/>
                <w:sz w:val="26"/>
                <w:szCs w:val="26"/>
              </w:rPr>
              <w:t>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145E13" w:rsidRPr="00A65596" w:rsidRDefault="00145E13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8B0F42" w:rsidRPr="00145E13" w:rsidRDefault="00145E13" w:rsidP="00145E13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8B0F42" w:rsidRPr="00A65596" w:rsidTr="009A494A">
              <w:trPr>
                <w:trHeight w:val="1118"/>
              </w:trPr>
              <w:tc>
                <w:tcPr>
                  <w:tcW w:w="0" w:type="auto"/>
                  <w:hideMark/>
                </w:tcPr>
                <w:p w:rsidR="008B0F42" w:rsidRPr="00A65596" w:rsidRDefault="008B0F42" w:rsidP="00A05045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A65596">
                    <w:rPr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8B0F42" w:rsidRDefault="008B0F42" w:rsidP="00A05045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145E13" w:rsidRPr="00A65596" w:rsidRDefault="00145E13" w:rsidP="00A05045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8B0F42" w:rsidRPr="00A65596" w:rsidRDefault="008B0F42" w:rsidP="009A494A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145E13" w:rsidRPr="00A65596" w:rsidRDefault="00145E13" w:rsidP="009A49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умением представлять тексты в виде тезисов, конспектов, аннотаций, рефератов, сочинений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различных жанров;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145E13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  № 2</w:t>
            </w:r>
          </w:p>
          <w:p w:rsidR="008B0F42" w:rsidRPr="00145E13" w:rsidRDefault="00145E13" w:rsidP="0014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B0F42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1. </w:t>
            </w:r>
            <w:r w:rsidRPr="00A65596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 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 участие в предметных декадах;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2. </w:t>
            </w:r>
            <w:r w:rsidRPr="00A65596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-написание сочинений, эссе;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218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03. </w:t>
            </w:r>
            <w:r w:rsidRPr="00A65596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-конспект текста учебника;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диспутах, дебатах;</w:t>
            </w:r>
          </w:p>
          <w:p w:rsidR="008B0F42" w:rsidRPr="00A65596" w:rsidRDefault="008B0F42" w:rsidP="009A494A">
            <w:pPr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</w:t>
            </w:r>
            <w:r w:rsidRPr="00A65596">
              <w:rPr>
                <w:rFonts w:eastAsia="Calibri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B0F42" w:rsidRPr="00A65596" w:rsidTr="009A494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05. </w:t>
            </w:r>
            <w:r w:rsidRPr="00A65596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 w:rsidRPr="00A65596">
              <w:rPr>
                <w:sz w:val="26"/>
                <w:szCs w:val="26"/>
              </w:rPr>
              <w:t>-знание терминологии образовательной программы;</w:t>
            </w:r>
            <w:r w:rsidRPr="00A65596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09. </w:t>
            </w:r>
            <w:r w:rsidRPr="00A65596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</w:t>
            </w:r>
          </w:p>
        </w:tc>
      </w:tr>
    </w:tbl>
    <w:p w:rsidR="008B0F42" w:rsidRPr="00A65596" w:rsidRDefault="008B0F42" w:rsidP="008B0F42">
      <w:pPr>
        <w:shd w:val="clear" w:color="auto" w:fill="FFFFFF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Личностные результаты</w:t>
            </w:r>
            <w:r w:rsidRPr="00A65596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ЛР 3 Осознающий значимость системного познания мира, </w:t>
            </w:r>
            <w:r w:rsidRPr="00A65596">
              <w:rPr>
                <w:sz w:val="26"/>
                <w:szCs w:val="26"/>
              </w:rPr>
              <w:lastRenderedPageBreak/>
              <w:t>критического осмысления накопленного опыта.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Оценка за:</w:t>
            </w:r>
          </w:p>
          <w:p w:rsidR="008B0F42" w:rsidRPr="00A65596" w:rsidRDefault="008B0F42" w:rsidP="009A494A">
            <w:pPr>
              <w:rPr>
                <w:bCs/>
                <w:iCs/>
                <w:sz w:val="26"/>
                <w:szCs w:val="26"/>
              </w:rPr>
            </w:pPr>
            <w:r w:rsidRPr="00A65596">
              <w:rPr>
                <w:bCs/>
                <w:iCs/>
                <w:sz w:val="26"/>
                <w:szCs w:val="26"/>
              </w:rPr>
              <w:lastRenderedPageBreak/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spacing w:after="200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-умения ориентироваться в информационном пространстве;</w:t>
            </w:r>
          </w:p>
          <w:p w:rsidR="008B0F42" w:rsidRPr="00A65596" w:rsidRDefault="008B0F42" w:rsidP="009A494A">
            <w:pPr>
              <w:rPr>
                <w:bCs/>
                <w:iCs/>
                <w:sz w:val="26"/>
                <w:szCs w:val="26"/>
              </w:rPr>
            </w:pPr>
            <w:r w:rsidRPr="00A65596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</w:tcPr>
          <w:p w:rsidR="008B0F42" w:rsidRPr="00A65596" w:rsidRDefault="008B0F42" w:rsidP="009A494A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ЛР 11 Проявляющий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демонстрирующий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уважение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6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представителям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различных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этнокультурных,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социальных,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конфессиональных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6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иных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групп.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Сопричастный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сохранению,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преумножению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трансляции</w:t>
            </w:r>
            <w:r w:rsidRPr="00A65596">
              <w:rPr>
                <w:spacing w:val="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культурных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традиций</w:t>
            </w:r>
            <w:r w:rsidRPr="00A65596">
              <w:rPr>
                <w:spacing w:val="56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ценностей</w:t>
            </w:r>
            <w:r w:rsidRPr="00A65596">
              <w:rPr>
                <w:spacing w:val="5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многонационального</w:t>
            </w:r>
            <w:r w:rsidRPr="00A65596">
              <w:rPr>
                <w:spacing w:val="58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российского государства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65596">
              <w:rPr>
                <w:spacing w:val="-2"/>
                <w:sz w:val="26"/>
                <w:szCs w:val="26"/>
              </w:rPr>
              <w:t>с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обучающимися,</w:t>
            </w:r>
            <w:r w:rsidRPr="00A65596">
              <w:rPr>
                <w:spacing w:val="-4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преподавателями;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-готовность</w:t>
            </w:r>
            <w:r w:rsidRPr="00A65596">
              <w:rPr>
                <w:spacing w:val="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к</w:t>
            </w:r>
            <w:r w:rsidRPr="00A65596">
              <w:rPr>
                <w:spacing w:val="9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общению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взаимодействию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людьми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самого</w:t>
            </w:r>
            <w:r w:rsidRPr="00A65596">
              <w:rPr>
                <w:spacing w:val="10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разного</w:t>
            </w:r>
            <w:r w:rsidRPr="00A65596">
              <w:rPr>
                <w:spacing w:val="1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статуса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и</w:t>
            </w:r>
            <w:r w:rsidRPr="00A65596">
              <w:rPr>
                <w:spacing w:val="-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</w:t>
            </w:r>
            <w:r w:rsidRPr="00A65596">
              <w:rPr>
                <w:spacing w:val="-1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многообразных</w:t>
            </w:r>
            <w:r w:rsidRPr="00A65596">
              <w:rPr>
                <w:spacing w:val="-3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обстоятельствах;</w:t>
            </w:r>
          </w:p>
          <w:p w:rsidR="008B0F42" w:rsidRPr="00A65596" w:rsidRDefault="008B0F42" w:rsidP="008B0F42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A65596">
              <w:rPr>
                <w:spacing w:val="-67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декадниках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по специальности,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викторинах,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в</w:t>
            </w:r>
            <w:r w:rsidRPr="00A65596">
              <w:rPr>
                <w:spacing w:val="-2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предметных</w:t>
            </w:r>
            <w:r w:rsidRPr="00A65596">
              <w:rPr>
                <w:spacing w:val="-4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>неделях.</w:t>
            </w:r>
          </w:p>
        </w:tc>
      </w:tr>
    </w:tbl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BE42CA">
      <w:pPr>
        <w:ind w:left="-850"/>
        <w:jc w:val="center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lastRenderedPageBreak/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соответствии с поставленной задачей, грамматические ошибки либо отсутствуют, либо не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Соблюден объем высказывания. Высказывание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Адекватная естественн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</w:t>
            </w:r>
            <w:r w:rsidR="00496520" w:rsidRPr="00B9165D">
              <w:rPr>
                <w:color w:val="000000"/>
                <w:sz w:val="28"/>
                <w:szCs w:val="28"/>
              </w:rPr>
              <w:lastRenderedPageBreak/>
              <w:t>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Использованы разные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Речь звучит в естественно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стилевое оформление речи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 xml:space="preserve">не проявляет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фонетических ошибок.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 xml:space="preserve">иллюстрирована картинками, но они не отвлекают от содержания и являются неотъемлемой частью </w:t>
            </w:r>
            <w:r w:rsidR="003D4266" w:rsidRPr="00B9165D">
              <w:rPr>
                <w:color w:val="000000"/>
                <w:sz w:val="28"/>
                <w:szCs w:val="28"/>
              </w:rPr>
              <w:lastRenderedPageBreak/>
              <w:t>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 xml:space="preserve">полное отсутствие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 xml:space="preserve">постановка проблемы, объект,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lastRenderedPageBreak/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050FE6" w:rsidRDefault="0010582C" w:rsidP="00604601">
      <w:pPr>
        <w:pStyle w:val="ae"/>
        <w:ind w:left="-850" w:right="-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Ball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050FE6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050FE6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050FE6">
        <w:rPr>
          <w:spacing w:val="-2"/>
          <w:sz w:val="28"/>
          <w:szCs w:val="28"/>
          <w:lang w:val="en-US"/>
        </w:rPr>
        <w:t>,</w:t>
      </w:r>
      <w:r w:rsidRPr="00050FE6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050FE6">
        <w:rPr>
          <w:sz w:val="28"/>
          <w:szCs w:val="28"/>
          <w:lang w:val="en-US"/>
        </w:rPr>
        <w:t>,</w:t>
      </w:r>
      <w:r w:rsidRPr="00050FE6">
        <w:rPr>
          <w:spacing w:val="1"/>
          <w:sz w:val="28"/>
          <w:szCs w:val="28"/>
          <w:lang w:val="en-US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050FE6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050FE6">
        <w:rPr>
          <w:sz w:val="28"/>
          <w:szCs w:val="28"/>
          <w:lang w:val="en-US"/>
        </w:rPr>
        <w:t>-</w:t>
      </w:r>
      <w:r w:rsidRPr="00B9165D">
        <w:rPr>
          <w:sz w:val="28"/>
          <w:szCs w:val="28"/>
          <w:lang w:val="en-US"/>
        </w:rPr>
        <w:t>by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050FE6">
        <w:rPr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050FE6">
        <w:rPr>
          <w:spacing w:val="-2"/>
          <w:sz w:val="28"/>
          <w:szCs w:val="28"/>
          <w:lang w:val="en-US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050FE6">
        <w:rPr>
          <w:spacing w:val="-2"/>
          <w:sz w:val="28"/>
          <w:szCs w:val="28"/>
          <w:lang w:val="en-US"/>
        </w:rPr>
        <w:t>.</w:t>
      </w:r>
    </w:p>
    <w:p w:rsidR="0010582C" w:rsidRPr="00050FE6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lastRenderedPageBreak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8FE" w:rsidRDefault="004048FE" w:rsidP="0021333D">
      <w:r>
        <w:separator/>
      </w:r>
    </w:p>
  </w:endnote>
  <w:endnote w:type="continuationSeparator" w:id="0">
    <w:p w:rsidR="004048FE" w:rsidRDefault="004048FE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504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A6" w:rsidRDefault="00A05045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A05045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8FE" w:rsidRDefault="004048FE" w:rsidP="0021333D">
      <w:r>
        <w:separator/>
      </w:r>
    </w:p>
  </w:footnote>
  <w:footnote w:type="continuationSeparator" w:id="0">
    <w:p w:rsidR="004048FE" w:rsidRDefault="004048FE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0FE6"/>
    <w:rsid w:val="000571BE"/>
    <w:rsid w:val="00057435"/>
    <w:rsid w:val="0006033B"/>
    <w:rsid w:val="00064277"/>
    <w:rsid w:val="00080E01"/>
    <w:rsid w:val="00085B9F"/>
    <w:rsid w:val="00087434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5E13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67827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48FE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0F42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045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42CA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835B241-F7DF-4A80-B784-C182FD1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0762-F9B1-4B0B-85FF-C9D44768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69</Pages>
  <Words>15511</Words>
  <Characters>88419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Юлия</cp:lastModifiedBy>
  <cp:revision>128</cp:revision>
  <dcterms:created xsi:type="dcterms:W3CDTF">2015-02-20T18:56:00Z</dcterms:created>
  <dcterms:modified xsi:type="dcterms:W3CDTF">2022-10-20T09:11:00Z</dcterms:modified>
</cp:coreProperties>
</file>